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8E5" w:rsidRPr="004978E5" w:rsidRDefault="004978E5" w:rsidP="004978E5">
      <w:pPr>
        <w:autoSpaceDE w:val="0"/>
        <w:autoSpaceDN w:val="0"/>
        <w:adjustRightInd w:val="0"/>
        <w:rPr>
          <w:rFonts w:eastAsiaTheme="minorHAnsi"/>
        </w:rPr>
      </w:pPr>
      <w:r w:rsidRPr="004978E5">
        <w:t xml:space="preserve">A </w:t>
      </w:r>
      <w:r w:rsidRPr="004978E5">
        <w:rPr>
          <w:b/>
        </w:rPr>
        <w:t>Youth Welding Workshop</w:t>
      </w:r>
      <w:r w:rsidRPr="004978E5">
        <w:t xml:space="preserve"> will be held at the Ag Engineering Building at OSU (590 Woody Hayes Drive in Columbus) on Saturday, April 15</w:t>
      </w:r>
      <w:r w:rsidRPr="004978E5">
        <w:rPr>
          <w:vertAlign w:val="superscript"/>
        </w:rPr>
        <w:t>th</w:t>
      </w:r>
      <w:r w:rsidRPr="004978E5">
        <w:t xml:space="preserve">, 9a-4p.  </w:t>
      </w:r>
      <w:r w:rsidRPr="004978E5">
        <w:rPr>
          <w:rFonts w:eastAsiaTheme="minorHAnsi"/>
        </w:rPr>
        <w:t>The Youth Welding Workshop provides a unique opportunity for youth ages 10-18 to develop</w:t>
      </w:r>
      <w:r w:rsidRPr="004978E5">
        <w:rPr>
          <w:rFonts w:eastAsiaTheme="minorHAnsi"/>
        </w:rPr>
        <w:t xml:space="preserve"> </w:t>
      </w:r>
      <w:r w:rsidRPr="004978E5">
        <w:rPr>
          <w:rFonts w:eastAsiaTheme="minorHAnsi"/>
          <w:bCs/>
        </w:rPr>
        <w:t>arc welding</w:t>
      </w:r>
      <w:r w:rsidRPr="004978E5">
        <w:rPr>
          <w:rFonts w:eastAsiaTheme="minorHAnsi"/>
          <w:b/>
          <w:bCs/>
        </w:rPr>
        <w:t xml:space="preserve"> </w:t>
      </w:r>
      <w:r w:rsidRPr="004978E5">
        <w:rPr>
          <w:rFonts w:eastAsiaTheme="minorHAnsi"/>
        </w:rPr>
        <w:t xml:space="preserve">(stick or SMAW) skills or </w:t>
      </w:r>
      <w:r w:rsidRPr="004978E5">
        <w:rPr>
          <w:rFonts w:eastAsiaTheme="minorHAnsi"/>
          <w:bCs/>
        </w:rPr>
        <w:t xml:space="preserve">oxyacetylene </w:t>
      </w:r>
      <w:r w:rsidRPr="004978E5">
        <w:rPr>
          <w:rFonts w:eastAsiaTheme="minorHAnsi"/>
        </w:rPr>
        <w:t>welding and cutting skills. With one-on-one</w:t>
      </w:r>
      <w:r w:rsidRPr="004978E5">
        <w:rPr>
          <w:rFonts w:eastAsiaTheme="minorHAnsi"/>
        </w:rPr>
        <w:t xml:space="preserve"> </w:t>
      </w:r>
      <w:r w:rsidRPr="004978E5">
        <w:rPr>
          <w:rFonts w:eastAsiaTheme="minorHAnsi"/>
        </w:rPr>
        <w:t>assistance, students begin at their own level and progress in their skills throughout the day.</w:t>
      </w:r>
      <w:r w:rsidRPr="004978E5">
        <w:rPr>
          <w:rFonts w:eastAsiaTheme="minorHAnsi"/>
        </w:rPr>
        <w:t xml:space="preserve">  </w:t>
      </w:r>
      <w:r w:rsidRPr="004978E5">
        <w:rPr>
          <w:rFonts w:eastAsiaTheme="minorHAnsi"/>
        </w:rPr>
        <w:t>All participants attend a safety session and then</w:t>
      </w:r>
      <w:r w:rsidRPr="004978E5">
        <w:rPr>
          <w:rFonts w:eastAsiaTheme="minorHAnsi"/>
        </w:rPr>
        <w:t xml:space="preserve"> </w:t>
      </w:r>
      <w:r w:rsidRPr="004978E5">
        <w:rPr>
          <w:rFonts w:eastAsiaTheme="minorHAnsi"/>
        </w:rPr>
        <w:t>spend the rest of the day in the welding lab.</w:t>
      </w:r>
      <w:r w:rsidRPr="004978E5">
        <w:rPr>
          <w:rFonts w:eastAsiaTheme="minorHAnsi"/>
        </w:rPr>
        <w:t xml:space="preserve">  </w:t>
      </w:r>
      <w:r w:rsidRPr="004978E5">
        <w:rPr>
          <w:rFonts w:eastAsiaTheme="minorHAnsi"/>
        </w:rPr>
        <w:t>This workshop is open to any youth!</w:t>
      </w:r>
    </w:p>
    <w:p w:rsidR="004978E5" w:rsidRPr="004978E5" w:rsidRDefault="004978E5" w:rsidP="004978E5">
      <w:pPr>
        <w:autoSpaceDE w:val="0"/>
        <w:autoSpaceDN w:val="0"/>
        <w:adjustRightInd w:val="0"/>
        <w:rPr>
          <w:rFonts w:eastAsiaTheme="minorHAnsi"/>
        </w:rPr>
      </w:pPr>
    </w:p>
    <w:p w:rsidR="004978E5" w:rsidRPr="004978E5" w:rsidRDefault="004978E5" w:rsidP="004978E5">
      <w:pPr>
        <w:autoSpaceDE w:val="0"/>
        <w:autoSpaceDN w:val="0"/>
        <w:adjustRightInd w:val="0"/>
        <w:rPr>
          <w:rFonts w:eastAsiaTheme="minorHAnsi"/>
          <w:iCs/>
        </w:rPr>
      </w:pPr>
      <w:r w:rsidRPr="004978E5">
        <w:rPr>
          <w:rFonts w:eastAsiaTheme="minorHAnsi"/>
        </w:rPr>
        <w:t xml:space="preserve">Registration is limited to the </w:t>
      </w:r>
      <w:r w:rsidRPr="004978E5">
        <w:rPr>
          <w:rFonts w:eastAsiaTheme="minorHAnsi"/>
          <w:bCs/>
        </w:rPr>
        <w:t>first 20 participants</w:t>
      </w:r>
      <w:r w:rsidRPr="004978E5">
        <w:rPr>
          <w:rFonts w:eastAsiaTheme="minorHAnsi"/>
          <w:bCs/>
        </w:rPr>
        <w:t xml:space="preserve"> </w:t>
      </w:r>
      <w:r w:rsidRPr="004978E5">
        <w:rPr>
          <w:rFonts w:eastAsiaTheme="minorHAnsi"/>
          <w:bCs/>
        </w:rPr>
        <w:t>for each type of welding, oxy and arc.</w:t>
      </w:r>
      <w:r w:rsidRPr="004978E5">
        <w:rPr>
          <w:rFonts w:eastAsiaTheme="minorHAnsi"/>
          <w:b/>
          <w:bCs/>
        </w:rPr>
        <w:t xml:space="preserve"> </w:t>
      </w:r>
      <w:r w:rsidRPr="004978E5">
        <w:rPr>
          <w:rFonts w:eastAsiaTheme="minorHAnsi"/>
        </w:rPr>
        <w:t xml:space="preserve">The </w:t>
      </w:r>
      <w:r w:rsidRPr="004978E5">
        <w:rPr>
          <w:rFonts w:eastAsiaTheme="minorHAnsi"/>
        </w:rPr>
        <w:t>c</w:t>
      </w:r>
      <w:r w:rsidRPr="004978E5">
        <w:rPr>
          <w:rFonts w:eastAsiaTheme="minorHAnsi"/>
        </w:rPr>
        <w:t>ost</w:t>
      </w:r>
      <w:r w:rsidRPr="004978E5">
        <w:rPr>
          <w:rFonts w:eastAsiaTheme="minorHAnsi"/>
        </w:rPr>
        <w:t xml:space="preserve"> </w:t>
      </w:r>
      <w:r w:rsidRPr="004978E5">
        <w:rPr>
          <w:rFonts w:eastAsiaTheme="minorHAnsi"/>
        </w:rPr>
        <w:t>for the workshop is $90.00.</w:t>
      </w:r>
      <w:r w:rsidRPr="004978E5">
        <w:rPr>
          <w:rFonts w:eastAsiaTheme="minorHAnsi"/>
        </w:rPr>
        <w:t xml:space="preserve">  This includes </w:t>
      </w:r>
      <w:r w:rsidRPr="004978E5">
        <w:rPr>
          <w:rFonts w:eastAsiaTheme="minorHAnsi"/>
        </w:rPr>
        <w:t>Practice Pieces</w:t>
      </w:r>
      <w:r w:rsidRPr="004978E5">
        <w:rPr>
          <w:rFonts w:eastAsiaTheme="minorHAnsi"/>
        </w:rPr>
        <w:t xml:space="preserve">, </w:t>
      </w:r>
      <w:r w:rsidRPr="004978E5">
        <w:rPr>
          <w:rFonts w:eastAsiaTheme="minorHAnsi"/>
        </w:rPr>
        <w:t>Welding related supplies</w:t>
      </w:r>
      <w:r w:rsidRPr="004978E5">
        <w:rPr>
          <w:rFonts w:eastAsiaTheme="minorHAnsi"/>
        </w:rPr>
        <w:t xml:space="preserve">, </w:t>
      </w:r>
      <w:r w:rsidRPr="004978E5">
        <w:rPr>
          <w:rFonts w:eastAsiaTheme="minorHAnsi"/>
        </w:rPr>
        <w:t>Welding technique handouts</w:t>
      </w:r>
      <w:r w:rsidRPr="004978E5">
        <w:rPr>
          <w:rFonts w:eastAsiaTheme="minorHAnsi"/>
        </w:rPr>
        <w:t xml:space="preserve">, and </w:t>
      </w:r>
      <w:r w:rsidRPr="004978E5">
        <w:rPr>
          <w:rFonts w:eastAsiaTheme="minorHAnsi"/>
        </w:rPr>
        <w:t>Lunch</w:t>
      </w:r>
      <w:r w:rsidRPr="004978E5">
        <w:rPr>
          <w:rFonts w:eastAsiaTheme="minorHAnsi"/>
        </w:rPr>
        <w:t xml:space="preserve">.  </w:t>
      </w:r>
      <w:r w:rsidRPr="004978E5">
        <w:rPr>
          <w:rFonts w:eastAsiaTheme="minorHAnsi"/>
          <w:iCs/>
        </w:rPr>
        <w:t xml:space="preserve">Participants need to bring or wear </w:t>
      </w:r>
      <w:proofErr w:type="spellStart"/>
      <w:r w:rsidRPr="004978E5">
        <w:rPr>
          <w:rFonts w:eastAsiaTheme="minorHAnsi"/>
          <w:iCs/>
        </w:rPr>
        <w:t>industrialquality</w:t>
      </w:r>
      <w:proofErr w:type="spellEnd"/>
    </w:p>
    <w:p w:rsidR="004978E5" w:rsidRPr="004978E5" w:rsidRDefault="004978E5" w:rsidP="004978E5">
      <w:pPr>
        <w:autoSpaceDE w:val="0"/>
        <w:autoSpaceDN w:val="0"/>
        <w:adjustRightInd w:val="0"/>
        <w:rPr>
          <w:rFonts w:eastAsiaTheme="minorHAnsi"/>
          <w:iCs/>
        </w:rPr>
      </w:pPr>
      <w:r w:rsidRPr="004978E5">
        <w:rPr>
          <w:rFonts w:eastAsiaTheme="minorHAnsi"/>
          <w:iCs/>
        </w:rPr>
        <w:t>eye protection, long sleeve shirt, long</w:t>
      </w:r>
      <w:r w:rsidRPr="004978E5">
        <w:rPr>
          <w:rFonts w:eastAsiaTheme="minorHAnsi"/>
          <w:iCs/>
        </w:rPr>
        <w:t xml:space="preserve"> </w:t>
      </w:r>
      <w:r w:rsidRPr="004978E5">
        <w:rPr>
          <w:rFonts w:eastAsiaTheme="minorHAnsi"/>
          <w:iCs/>
        </w:rPr>
        <w:t>pants (100% cotton pants such as jeans are best, NO cotton/ poly bend such as athletic pants),</w:t>
      </w:r>
      <w:r w:rsidRPr="004978E5">
        <w:rPr>
          <w:rFonts w:eastAsiaTheme="minorHAnsi"/>
          <w:iCs/>
        </w:rPr>
        <w:t xml:space="preserve"> </w:t>
      </w:r>
      <w:r w:rsidRPr="004978E5">
        <w:rPr>
          <w:rFonts w:eastAsiaTheme="minorHAnsi"/>
          <w:iCs/>
        </w:rPr>
        <w:t>and high top foot protection (No open-toe shoes, sandals, etc.). Gauntlet leather welding gloves</w:t>
      </w:r>
      <w:r w:rsidRPr="004978E5">
        <w:rPr>
          <w:rFonts w:eastAsiaTheme="minorHAnsi"/>
          <w:iCs/>
        </w:rPr>
        <w:t xml:space="preserve"> </w:t>
      </w:r>
      <w:r w:rsidRPr="004978E5">
        <w:rPr>
          <w:rFonts w:eastAsiaTheme="minorHAnsi"/>
          <w:iCs/>
        </w:rPr>
        <w:t>and auto-darkening welding helmets are available, if needed.</w:t>
      </w:r>
    </w:p>
    <w:p w:rsidR="004978E5" w:rsidRPr="004978E5" w:rsidRDefault="004978E5" w:rsidP="004978E5">
      <w:pPr>
        <w:autoSpaceDE w:val="0"/>
        <w:autoSpaceDN w:val="0"/>
        <w:adjustRightInd w:val="0"/>
        <w:rPr>
          <w:rFonts w:eastAsiaTheme="minorHAnsi"/>
        </w:rPr>
      </w:pPr>
    </w:p>
    <w:p w:rsidR="004978E5" w:rsidRPr="004978E5" w:rsidRDefault="004978E5" w:rsidP="004978E5">
      <w:pPr>
        <w:autoSpaceDE w:val="0"/>
        <w:autoSpaceDN w:val="0"/>
        <w:adjustRightInd w:val="0"/>
        <w:rPr>
          <w:rFonts w:eastAsiaTheme="minorHAnsi"/>
        </w:rPr>
      </w:pPr>
      <w:r w:rsidRPr="004978E5">
        <w:rPr>
          <w:rFonts w:eastAsiaTheme="minorHAnsi"/>
          <w:bCs/>
        </w:rPr>
        <w:t>Registration is due by March 31</w:t>
      </w:r>
      <w:r w:rsidRPr="004978E5">
        <w:rPr>
          <w:rFonts w:eastAsiaTheme="minorHAnsi"/>
          <w:bCs/>
          <w:vertAlign w:val="superscript"/>
        </w:rPr>
        <w:t>st</w:t>
      </w:r>
      <w:r w:rsidRPr="004978E5">
        <w:rPr>
          <w:rFonts w:eastAsiaTheme="minorHAnsi"/>
          <w:bCs/>
        </w:rPr>
        <w:t>; n</w:t>
      </w:r>
      <w:r w:rsidRPr="004978E5">
        <w:rPr>
          <w:rFonts w:eastAsiaTheme="minorHAnsi"/>
        </w:rPr>
        <w:t xml:space="preserve">o refunds. Parents and volunteers are encouraged and welcome to attend the day. </w:t>
      </w:r>
      <w:r w:rsidRPr="004978E5">
        <w:rPr>
          <w:rFonts w:eastAsiaTheme="minorHAnsi"/>
        </w:rPr>
        <w:t xml:space="preserve">They </w:t>
      </w:r>
      <w:r w:rsidRPr="004978E5">
        <w:rPr>
          <w:rFonts w:eastAsiaTheme="minorHAnsi"/>
        </w:rPr>
        <w:t>encourage</w:t>
      </w:r>
      <w:r w:rsidRPr="004978E5">
        <w:rPr>
          <w:rFonts w:eastAsiaTheme="minorHAnsi"/>
        </w:rPr>
        <w:t xml:space="preserve"> </w:t>
      </w:r>
      <w:r w:rsidRPr="004978E5">
        <w:rPr>
          <w:rFonts w:eastAsiaTheme="minorHAnsi"/>
        </w:rPr>
        <w:t>younger participants to be accompanied by a parent or volunteer.</w:t>
      </w:r>
      <w:r w:rsidRPr="004978E5">
        <w:rPr>
          <w:rFonts w:eastAsiaTheme="minorHAnsi"/>
        </w:rPr>
        <w:t xml:space="preserve"> </w:t>
      </w:r>
      <w:r w:rsidRPr="004978E5">
        <w:rPr>
          <w:rFonts w:eastAsiaTheme="minorHAnsi"/>
        </w:rPr>
        <w:t xml:space="preserve">Please contact Amanda </w:t>
      </w:r>
      <w:proofErr w:type="spellStart"/>
      <w:r w:rsidRPr="004978E5">
        <w:rPr>
          <w:rFonts w:eastAsiaTheme="minorHAnsi"/>
        </w:rPr>
        <w:t>Forquer</w:t>
      </w:r>
      <w:proofErr w:type="spellEnd"/>
      <w:r w:rsidRPr="004978E5">
        <w:rPr>
          <w:rFonts w:eastAsiaTheme="minorHAnsi"/>
        </w:rPr>
        <w:t xml:space="preserve"> at forquer.13@osu.edu or 614-292-6942 with any questions.</w:t>
      </w:r>
      <w:r w:rsidRPr="004978E5">
        <w:rPr>
          <w:rFonts w:eastAsiaTheme="minorHAnsi"/>
        </w:rPr>
        <w:t xml:space="preserve">  We do have registration forms in our office.  </w:t>
      </w:r>
    </w:p>
    <w:p w:rsidR="004978E5" w:rsidRPr="004978E5" w:rsidRDefault="004978E5" w:rsidP="004978E5">
      <w:pPr>
        <w:pStyle w:val="NormalWeb"/>
      </w:pPr>
      <w:r w:rsidRPr="004978E5">
        <w:t xml:space="preserve">An </w:t>
      </w:r>
      <w:r w:rsidRPr="004978E5">
        <w:rPr>
          <w:b/>
        </w:rPr>
        <w:t>OSU Youth Poultry Workshop</w:t>
      </w:r>
      <w:r w:rsidRPr="004978E5">
        <w:t xml:space="preserve"> will be held on Saturday, April 22</w:t>
      </w:r>
      <w:r w:rsidRPr="004978E5">
        <w:rPr>
          <w:vertAlign w:val="superscript"/>
        </w:rPr>
        <w:t>nd</w:t>
      </w:r>
      <w:r>
        <w:t xml:space="preserve"> </w:t>
      </w:r>
      <w:r w:rsidRPr="004978E5">
        <w:t xml:space="preserve">at the OSU Columbus campus Animal Sciences Building. A link to the flyer is posted at </w:t>
      </w:r>
      <w:hyperlink r:id="rId5" w:history="1">
        <w:r w:rsidR="000C0151" w:rsidRPr="00B61E08">
          <w:rPr>
            <w:rStyle w:val="Hyperlink"/>
          </w:rPr>
          <w:t>www.poultry.osu.edu</w:t>
        </w:r>
      </w:hyperlink>
      <w:r w:rsidR="000C0151">
        <w:t xml:space="preserve"> on </w:t>
      </w:r>
      <w:proofErr w:type="gramStart"/>
      <w:r w:rsidR="000C0151">
        <w:t xml:space="preserve">the </w:t>
      </w:r>
      <w:r w:rsidRPr="004978E5">
        <w:t xml:space="preserve"> Calendar</w:t>
      </w:r>
      <w:proofErr w:type="gramEnd"/>
      <w:r w:rsidRPr="004978E5">
        <w:t xml:space="preserve"> of Events page. The cost is $10.00 per person if postmarked by April 10, and $20.00 per person same-day registration. Participants will learn how to evaluate and select birds for meat and eggs, how to quality grade meat carcasses and eggs, basic handling and showmanship techniques, as well as prepare for the Ohio State Fair youth poultry events – judging contest, </w:t>
      </w:r>
      <w:proofErr w:type="spellStart"/>
      <w:r w:rsidRPr="004978E5">
        <w:t>skillathon</w:t>
      </w:r>
      <w:proofErr w:type="spellEnd"/>
      <w:r w:rsidRPr="004978E5">
        <w:t>, and avian bowl.</w:t>
      </w:r>
    </w:p>
    <w:p w:rsidR="009C09A1" w:rsidRDefault="004978E5">
      <w:hyperlink r:id="rId6" w:tgtFrame="_blank" w:history="1">
        <w:r w:rsidRPr="000C0151">
          <w:rPr>
            <w:rStyle w:val="Hyperlink"/>
            <w:color w:val="auto"/>
            <w:u w:val="none"/>
          </w:rPr>
          <w:t>Ohio Sea Grant</w:t>
        </w:r>
      </w:hyperlink>
      <w:r w:rsidRPr="000C0151">
        <w:t xml:space="preserve"> and </w:t>
      </w:r>
      <w:hyperlink r:id="rId7" w:tgtFrame="_blank" w:history="1">
        <w:r w:rsidRPr="000C0151">
          <w:rPr>
            <w:rStyle w:val="Hyperlink"/>
            <w:color w:val="auto"/>
            <w:u w:val="none"/>
          </w:rPr>
          <w:t>Stone Lab</w:t>
        </w:r>
      </w:hyperlink>
      <w:r w:rsidRPr="004978E5">
        <w:t xml:space="preserve">, Ohio State’s island campus on Lake Erie, are offering six </w:t>
      </w:r>
      <w:r>
        <w:t>S</w:t>
      </w:r>
      <w:r w:rsidRPr="004978E5">
        <w:rPr>
          <w:b/>
        </w:rPr>
        <w:t xml:space="preserve">cholarships to </w:t>
      </w:r>
      <w:r>
        <w:rPr>
          <w:b/>
        </w:rPr>
        <w:t>S</w:t>
      </w:r>
      <w:r w:rsidRPr="004978E5">
        <w:rPr>
          <w:b/>
        </w:rPr>
        <w:t xml:space="preserve">chool </w:t>
      </w:r>
      <w:r>
        <w:rPr>
          <w:b/>
        </w:rPr>
        <w:t>G</w:t>
      </w:r>
      <w:r w:rsidRPr="004978E5">
        <w:rPr>
          <w:b/>
        </w:rPr>
        <w:t>roups</w:t>
      </w:r>
      <w:r w:rsidRPr="004978E5">
        <w:t xml:space="preserve"> from grades 5-12 for a one-day </w:t>
      </w:r>
      <w:hyperlink r:id="rId8" w:tgtFrame="_blank" w:history="1">
        <w:r w:rsidRPr="000C0151">
          <w:rPr>
            <w:rStyle w:val="Hyperlink"/>
            <w:color w:val="auto"/>
            <w:u w:val="none"/>
          </w:rPr>
          <w:t>Lake Erie Science Field Trip</w:t>
        </w:r>
      </w:hyperlink>
      <w:r w:rsidRPr="004978E5">
        <w:t xml:space="preserve"> at the lab on Gibraltar Island. The application deadline is April 30, 2017, and field trips will be scheduled for September and October of 2017.</w:t>
      </w:r>
      <w:r>
        <w:t xml:space="preserve">  T</w:t>
      </w:r>
      <w:r w:rsidRPr="004978E5">
        <w:t>he scholarship is open to any science teachers with students in grades 5-12.”</w:t>
      </w:r>
      <w:r w:rsidRPr="004978E5">
        <w:br/>
      </w:r>
      <w:r w:rsidRPr="004978E5">
        <w:br/>
        <w:t>The scholarship covers the full cost of a one-day Stone Lab Science Field Trip for 36 students and their six chaperones, lunch on the island, and transportation from the Miller Ferry dock in Port Clinton to the lab.</w:t>
      </w:r>
      <w:r>
        <w:t xml:space="preserve">  </w:t>
      </w:r>
      <w:r w:rsidRPr="004978E5">
        <w:t>Teachers will also be reimbursed for transportation to the Miller Ferry dock and for substitute teacher payments the day of the field trip (up to $760).</w:t>
      </w:r>
      <w:r w:rsidRPr="004978E5">
        <w:br/>
      </w:r>
      <w:r w:rsidRPr="004978E5">
        <w:br/>
        <w:t xml:space="preserve">Scholarship details and a link to the online application are available at </w:t>
      </w:r>
      <w:hyperlink r:id="rId9" w:tgtFrame="_blank" w:history="1">
        <w:r w:rsidRPr="004978E5">
          <w:rPr>
            <w:rStyle w:val="Hyperlink"/>
            <w:color w:val="auto"/>
          </w:rPr>
          <w:t>go.osu.edu/</w:t>
        </w:r>
        <w:proofErr w:type="spellStart"/>
        <w:r w:rsidRPr="004978E5">
          <w:rPr>
            <w:rStyle w:val="Hyperlink"/>
            <w:color w:val="auto"/>
          </w:rPr>
          <w:t>fieldtripscholarship</w:t>
        </w:r>
        <w:proofErr w:type="spellEnd"/>
      </w:hyperlink>
      <w:r w:rsidRPr="004978E5">
        <w:t>.</w:t>
      </w:r>
      <w:r w:rsidRPr="004978E5">
        <w:br/>
      </w:r>
      <w:r w:rsidRPr="004978E5">
        <w:br/>
      </w:r>
      <w:r w:rsidR="000C0151" w:rsidRPr="004978E5">
        <w:t>Stone Laboratory</w:t>
      </w:r>
      <w:r w:rsidR="000C0151">
        <w:t>, l</w:t>
      </w:r>
      <w:r w:rsidRPr="004978E5">
        <w:t xml:space="preserve">ocated on the 6.5-acre Gibraltar Island in </w:t>
      </w:r>
      <w:proofErr w:type="spellStart"/>
      <w:r w:rsidRPr="004978E5">
        <w:t>Put-in-Bay</w:t>
      </w:r>
      <w:proofErr w:type="spellEnd"/>
      <w:r w:rsidRPr="004978E5">
        <w:t xml:space="preserve"> harbor, is Ohio State's Island Campus on Lake Erie</w:t>
      </w:r>
      <w:r w:rsidR="000C0151">
        <w:t>.  T</w:t>
      </w:r>
      <w:r w:rsidRPr="004978E5">
        <w:t>h</w:t>
      </w:r>
      <w:r w:rsidR="000C0151">
        <w:t>is</w:t>
      </w:r>
      <w:r w:rsidRPr="004978E5">
        <w:t xml:space="preserve"> research, education, and outreach facility of the </w:t>
      </w:r>
      <w:hyperlink r:id="rId10" w:tgtFrame="_blank" w:history="1">
        <w:r w:rsidRPr="000C0151">
          <w:rPr>
            <w:rStyle w:val="Hyperlink"/>
            <w:color w:val="auto"/>
            <w:u w:val="none"/>
          </w:rPr>
          <w:t xml:space="preserve">Ohio Sea </w:t>
        </w:r>
        <w:r w:rsidRPr="000C0151">
          <w:rPr>
            <w:rStyle w:val="Hyperlink"/>
            <w:color w:val="auto"/>
            <w:u w:val="none"/>
          </w:rPr>
          <w:lastRenderedPageBreak/>
          <w:t>Grant College Program</w:t>
        </w:r>
      </w:hyperlink>
      <w:r w:rsidR="000C0151">
        <w:t xml:space="preserve"> </w:t>
      </w:r>
      <w:r w:rsidRPr="004978E5">
        <w:t xml:space="preserve">is dedicated to the protection and sustainable use of marine and Great Lakes resources. </w:t>
      </w:r>
      <w:r w:rsidR="000C0151">
        <w:t xml:space="preserve"> </w:t>
      </w:r>
      <w:r w:rsidRPr="004978E5">
        <w:t xml:space="preserve">For information, visit </w:t>
      </w:r>
      <w:hyperlink r:id="rId11" w:tgtFrame="_blank" w:history="1">
        <w:r w:rsidRPr="004978E5">
          <w:rPr>
            <w:rStyle w:val="Hyperlink"/>
            <w:color w:val="auto"/>
          </w:rPr>
          <w:t>stonela</w:t>
        </w:r>
        <w:r w:rsidRPr="004978E5">
          <w:rPr>
            <w:rStyle w:val="Hyperlink"/>
            <w:color w:val="auto"/>
          </w:rPr>
          <w:t>b</w:t>
        </w:r>
        <w:r w:rsidRPr="004978E5">
          <w:rPr>
            <w:rStyle w:val="Hyperlink"/>
            <w:color w:val="auto"/>
          </w:rPr>
          <w:t>.osu.edu</w:t>
        </w:r>
      </w:hyperlink>
      <w:r w:rsidRPr="004978E5">
        <w:t>.</w:t>
      </w:r>
    </w:p>
    <w:p w:rsidR="00EC55DD" w:rsidRDefault="00EC55DD"/>
    <w:p w:rsidR="00EC55DD" w:rsidRPr="004978E5" w:rsidRDefault="0078545E">
      <w:r>
        <w:t>Well</w:t>
      </w:r>
      <w:r w:rsidR="00EC55DD">
        <w:t xml:space="preserve">, things are starting to green up a bit!  I’ve seen </w:t>
      </w:r>
      <w:r>
        <w:t xml:space="preserve">applications of </w:t>
      </w:r>
      <w:r>
        <w:rPr>
          <w:b/>
        </w:rPr>
        <w:t>Fe</w:t>
      </w:r>
      <w:r w:rsidR="00EC55DD" w:rsidRPr="0078545E">
        <w:rPr>
          <w:b/>
        </w:rPr>
        <w:t xml:space="preserve">rtilizer </w:t>
      </w:r>
      <w:r w:rsidRPr="0078545E">
        <w:rPr>
          <w:b/>
        </w:rPr>
        <w:t>on</w:t>
      </w:r>
      <w:r w:rsidR="00EC55DD" w:rsidRPr="0078545E">
        <w:rPr>
          <w:b/>
        </w:rPr>
        <w:t xml:space="preserve"> </w:t>
      </w:r>
      <w:r>
        <w:rPr>
          <w:b/>
        </w:rPr>
        <w:t>W</w:t>
      </w:r>
      <w:r w:rsidR="00EC55DD" w:rsidRPr="0078545E">
        <w:rPr>
          <w:b/>
        </w:rPr>
        <w:t>heat</w:t>
      </w:r>
      <w:r w:rsidR="00EC55DD">
        <w:t xml:space="preserve">; yes, it’s OK, </w:t>
      </w:r>
      <w:r>
        <w:t>and</w:t>
      </w:r>
      <w:bookmarkStart w:id="0" w:name="_GoBack"/>
      <w:bookmarkEnd w:id="0"/>
      <w:r w:rsidR="00EC55DD">
        <w:t xml:space="preserve"> there’s still time!!  According to our “wheat specialists,” as long as you get that nitrogen on by the time </w:t>
      </w:r>
      <w:r w:rsidR="00EC55DD">
        <w:t xml:space="preserve">two </w:t>
      </w:r>
      <w:r w:rsidR="00EC55DD">
        <w:t xml:space="preserve">nodes are </w:t>
      </w:r>
      <w:r w:rsidR="00EC55DD">
        <w:t>visible</w:t>
      </w:r>
      <w:r>
        <w:t xml:space="preserve"> (</w:t>
      </w:r>
      <w:proofErr w:type="spellStart"/>
      <w:r>
        <w:t>Feekes</w:t>
      </w:r>
      <w:proofErr w:type="spellEnd"/>
      <w:r>
        <w:t xml:space="preserve"> Growth Stage 7)</w:t>
      </w:r>
      <w:r w:rsidR="00EC55DD">
        <w:t xml:space="preserve">, there should be no yield reduction.  </w:t>
      </w:r>
      <w:r>
        <w:t xml:space="preserve">Wheat generally does not </w:t>
      </w:r>
      <w:r>
        <w:t>need</w:t>
      </w:r>
      <w:r>
        <w:t xml:space="preserve"> a nitrification inhibitor since temperatures are cool</w:t>
      </w:r>
      <w:r>
        <w:t>er</w:t>
      </w:r>
      <w:r>
        <w:t xml:space="preserve"> at application time and the </w:t>
      </w:r>
      <w:r>
        <w:t xml:space="preserve">wheat </w:t>
      </w:r>
      <w:r>
        <w:t>is a growing crop</w:t>
      </w:r>
      <w:r>
        <w:t xml:space="preserve">.  </w:t>
      </w:r>
    </w:p>
    <w:sectPr w:rsidR="00EC55DD" w:rsidRPr="00497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E5"/>
    <w:rsid w:val="000C0151"/>
    <w:rsid w:val="004978E5"/>
    <w:rsid w:val="0078545E"/>
    <w:rsid w:val="008B41ED"/>
    <w:rsid w:val="009C09A1"/>
    <w:rsid w:val="00EC5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1ED"/>
    <w:pPr>
      <w:spacing w:after="0" w:line="240"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8E5"/>
    <w:rPr>
      <w:color w:val="0000FF"/>
      <w:u w:val="single"/>
    </w:rPr>
  </w:style>
  <w:style w:type="paragraph" w:styleId="NormalWeb">
    <w:name w:val="Normal (Web)"/>
    <w:basedOn w:val="Normal"/>
    <w:uiPriority w:val="99"/>
    <w:unhideWhenUsed/>
    <w:rsid w:val="004978E5"/>
    <w:pPr>
      <w:spacing w:before="100" w:beforeAutospacing="1" w:after="100" w:afterAutospacing="1"/>
    </w:pPr>
  </w:style>
  <w:style w:type="character" w:styleId="Strong">
    <w:name w:val="Strong"/>
    <w:basedOn w:val="DefaultParagraphFont"/>
    <w:uiPriority w:val="22"/>
    <w:qFormat/>
    <w:rsid w:val="004978E5"/>
    <w:rPr>
      <w:b/>
      <w:bCs/>
    </w:rPr>
  </w:style>
  <w:style w:type="character" w:styleId="FollowedHyperlink">
    <w:name w:val="FollowedHyperlink"/>
    <w:basedOn w:val="DefaultParagraphFont"/>
    <w:uiPriority w:val="99"/>
    <w:semiHidden/>
    <w:unhideWhenUsed/>
    <w:rsid w:val="000C01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1ED"/>
    <w:pPr>
      <w:spacing w:after="0" w:line="240"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8E5"/>
    <w:rPr>
      <w:color w:val="0000FF"/>
      <w:u w:val="single"/>
    </w:rPr>
  </w:style>
  <w:style w:type="paragraph" w:styleId="NormalWeb">
    <w:name w:val="Normal (Web)"/>
    <w:basedOn w:val="Normal"/>
    <w:uiPriority w:val="99"/>
    <w:unhideWhenUsed/>
    <w:rsid w:val="004978E5"/>
    <w:pPr>
      <w:spacing w:before="100" w:beforeAutospacing="1" w:after="100" w:afterAutospacing="1"/>
    </w:pPr>
  </w:style>
  <w:style w:type="character" w:styleId="Strong">
    <w:name w:val="Strong"/>
    <w:basedOn w:val="DefaultParagraphFont"/>
    <w:uiPriority w:val="22"/>
    <w:qFormat/>
    <w:rsid w:val="004978E5"/>
    <w:rPr>
      <w:b/>
      <w:bCs/>
    </w:rPr>
  </w:style>
  <w:style w:type="character" w:styleId="FollowedHyperlink">
    <w:name w:val="FollowedHyperlink"/>
    <w:basedOn w:val="DefaultParagraphFont"/>
    <w:uiPriority w:val="99"/>
    <w:semiHidden/>
    <w:unhideWhenUsed/>
    <w:rsid w:val="000C01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u.us1.list-manage.com/track/click?u=54e5ae3c10de83ec37a9b8e26&amp;id=4cc02f9170&amp;e=94bcd3a9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su.us1.list-manage1.com/track/click?u=54e5ae3c10de83ec37a9b8e26&amp;id=0170fdfbaa&amp;e=94bcd3a9ed"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su.us1.list-manage.com/track/click?u=54e5ae3c10de83ec37a9b8e26&amp;id=b30a81f45b&amp;e=94bcd3a9ed" TargetMode="External"/><Relationship Id="rId11" Type="http://schemas.openxmlformats.org/officeDocument/2006/relationships/hyperlink" Target="http://osu.us1.list-manage.com/track/click?u=54e5ae3c10de83ec37a9b8e26&amp;id=409d84e59e&amp;e=94bcd3a9ed" TargetMode="External"/><Relationship Id="rId5" Type="http://schemas.openxmlformats.org/officeDocument/2006/relationships/hyperlink" Target="http://www.poultry.osu.edu" TargetMode="External"/><Relationship Id="rId10" Type="http://schemas.openxmlformats.org/officeDocument/2006/relationships/hyperlink" Target="http://osu.us1.list-manage.com/track/click?u=54e5ae3c10de83ec37a9b8e26&amp;id=fe7f086556&amp;e=94bcd3a9ed" TargetMode="External"/><Relationship Id="rId4" Type="http://schemas.openxmlformats.org/officeDocument/2006/relationships/webSettings" Target="webSettings.xml"/><Relationship Id="rId9" Type="http://schemas.openxmlformats.org/officeDocument/2006/relationships/hyperlink" Target="http://osu.us1.list-manage2.com/track/click?u=54e5ae3c10de83ec37a9b8e26&amp;id=043f9d554e&amp;e=94bcd3a9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CFAES ITS</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Brown</dc:creator>
  <cp:lastModifiedBy>Deb Brown</cp:lastModifiedBy>
  <cp:revision>2</cp:revision>
  <dcterms:created xsi:type="dcterms:W3CDTF">2017-03-23T19:09:00Z</dcterms:created>
  <dcterms:modified xsi:type="dcterms:W3CDTF">2017-03-23T19:44:00Z</dcterms:modified>
</cp:coreProperties>
</file>