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1AF" w:rsidRPr="003476EB" w:rsidRDefault="00A971AF" w:rsidP="00337D24">
      <w:pPr>
        <w:pStyle w:val="NormalWeb"/>
      </w:pPr>
      <w:bookmarkStart w:id="0" w:name="_GoBack"/>
      <w:bookmarkEnd w:id="0"/>
      <w:r w:rsidRPr="003476EB">
        <w:t xml:space="preserve">This was </w:t>
      </w:r>
      <w:r w:rsidR="003476EB" w:rsidRPr="003476EB">
        <w:t xml:space="preserve">just </w:t>
      </w:r>
      <w:r w:rsidRPr="003476EB">
        <w:t xml:space="preserve">brought to our attention last week:  Apparently, the </w:t>
      </w:r>
      <w:r w:rsidRPr="003476EB">
        <w:rPr>
          <w:b/>
        </w:rPr>
        <w:t>Internal Revenue Service</w:t>
      </w:r>
      <w:r w:rsidRPr="003476EB">
        <w:t xml:space="preserve"> has made a change in the </w:t>
      </w:r>
      <w:r w:rsidRPr="003476EB">
        <w:rPr>
          <w:b/>
        </w:rPr>
        <w:t>Form 1099 requirements</w:t>
      </w:r>
      <w:r w:rsidRPr="003476EB">
        <w:t xml:space="preserve">:  If Form 1099 is being issued to report “non-employee compensation,” it is due </w:t>
      </w:r>
      <w:r w:rsidR="00EE3C1C" w:rsidRPr="003476EB">
        <w:t>both</w:t>
      </w:r>
      <w:r w:rsidR="00EE3C1C" w:rsidRPr="003476EB">
        <w:t xml:space="preserve"> </w:t>
      </w:r>
      <w:r w:rsidRPr="003476EB">
        <w:t xml:space="preserve">to the recipient </w:t>
      </w:r>
      <w:r w:rsidRPr="003476EB">
        <w:rPr>
          <w:b/>
        </w:rPr>
        <w:t>and</w:t>
      </w:r>
      <w:r w:rsidRPr="003476EB">
        <w:t xml:space="preserve"> to </w:t>
      </w:r>
      <w:proofErr w:type="spellStart"/>
      <w:r w:rsidRPr="003476EB">
        <w:t>the</w:t>
      </w:r>
      <w:proofErr w:type="spellEnd"/>
      <w:r w:rsidRPr="003476EB">
        <w:t xml:space="preserve"> IRS by January 31</w:t>
      </w:r>
      <w:r w:rsidRPr="003476EB">
        <w:rPr>
          <w:vertAlign w:val="superscript"/>
        </w:rPr>
        <w:t>st</w:t>
      </w:r>
      <w:r w:rsidRPr="003476EB">
        <w:t xml:space="preserve"> – </w:t>
      </w:r>
      <w:r w:rsidR="003476EB" w:rsidRPr="003476EB">
        <w:t>tomorrow</w:t>
      </w:r>
      <w:r w:rsidRPr="003476EB">
        <w:t xml:space="preserve">!  </w:t>
      </w:r>
    </w:p>
    <w:p w:rsidR="00A971AF" w:rsidRPr="003476EB" w:rsidRDefault="00337D24" w:rsidP="00337D24">
      <w:pPr>
        <w:pStyle w:val="NormalWeb"/>
      </w:pPr>
      <w:r w:rsidRPr="003476EB">
        <w:t xml:space="preserve">A Form 1099 for “non-employee compensation” is generally required if the total payments for services exceeds $600 during the calendar year. Examples of this could be for hiring a neighboring farmer to harvest, spray, or plant your crops.  It could also include hiring a professional such as an accountant or </w:t>
      </w:r>
      <w:r w:rsidR="00EE3C1C" w:rsidRPr="003476EB">
        <w:t xml:space="preserve">veterinarian.  </w:t>
      </w:r>
      <w:r w:rsidR="00A971AF" w:rsidRPr="003476EB">
        <w:t xml:space="preserve">Form 1099s are also used </w:t>
      </w:r>
      <w:r w:rsidR="00EE3C1C" w:rsidRPr="003476EB">
        <w:t>to</w:t>
      </w:r>
      <w:r w:rsidR="00A971AF" w:rsidRPr="003476EB">
        <w:t xml:space="preserve"> report rent paid to landlords</w:t>
      </w:r>
      <w:r w:rsidR="00EE3C1C" w:rsidRPr="003476EB">
        <w:t xml:space="preserve"> </w:t>
      </w:r>
      <w:r w:rsidR="00A971AF" w:rsidRPr="003476EB">
        <w:t xml:space="preserve">and for reporting crop insurance proceeds. </w:t>
      </w:r>
      <w:r w:rsidRPr="003476EB">
        <w:t>Reporting is needed for payments made to unincorporated businesses (</w:t>
      </w:r>
      <w:proofErr w:type="spellStart"/>
      <w:r w:rsidRPr="003476EB">
        <w:t>ie</w:t>
      </w:r>
      <w:proofErr w:type="spellEnd"/>
      <w:r w:rsidRPr="003476EB">
        <w:t xml:space="preserve">. sole proprietorship or LLC) in excess of $600.  </w:t>
      </w:r>
      <w:r w:rsidR="00EE3C1C" w:rsidRPr="003476EB">
        <w:t>P</w:t>
      </w:r>
      <w:r w:rsidR="00A971AF" w:rsidRPr="003476EB">
        <w:t>ayments over $600 to an attorney, regardless of business entity (corporation or unincorporated), need to have a Form 1099-MISC issued.</w:t>
      </w:r>
    </w:p>
    <w:p w:rsidR="00A971AF" w:rsidRPr="003476EB" w:rsidRDefault="00A971AF" w:rsidP="00337D24">
      <w:pPr>
        <w:pStyle w:val="NormalWeb"/>
      </w:pPr>
      <w:r w:rsidRPr="003476EB">
        <w:t xml:space="preserve">And, yes, there are penalties for forms not filed on time!!  </w:t>
      </w:r>
      <w:r w:rsidR="00EE3C1C" w:rsidRPr="003476EB">
        <w:t xml:space="preserve">More information about 1099 reporting can be obtained at the Internal Revenue Systems website at: </w:t>
      </w:r>
      <w:r w:rsidR="00EE3C1C" w:rsidRPr="003476EB">
        <w:rPr>
          <w:u w:val="single"/>
        </w:rPr>
        <w:t>https://www.irs.gov/uac/about-form-1099misc</w:t>
      </w:r>
      <w:r w:rsidR="00EE3C1C" w:rsidRPr="003476EB">
        <w:t>. </w:t>
      </w:r>
    </w:p>
    <w:p w:rsidR="008414D6" w:rsidRPr="003476EB" w:rsidRDefault="008414D6" w:rsidP="008414D6">
      <w:pPr>
        <w:pStyle w:val="NormalWeb"/>
        <w:spacing w:line="270" w:lineRule="atLeast"/>
      </w:pPr>
      <w:r w:rsidRPr="003476EB">
        <w:t>“</w:t>
      </w:r>
      <w:r w:rsidRPr="003476EB">
        <w:rPr>
          <w:b/>
        </w:rPr>
        <w:t>Planning for the Future of Your Farm</w:t>
      </w:r>
      <w:r w:rsidR="00A90807" w:rsidRPr="003476EB">
        <w:t>”</w:t>
      </w:r>
      <w:r w:rsidRPr="003476EB">
        <w:t xml:space="preserve"> will be held at </w:t>
      </w:r>
      <w:proofErr w:type="spellStart"/>
      <w:r w:rsidRPr="003476EB">
        <w:t>Romer’s</w:t>
      </w:r>
      <w:proofErr w:type="spellEnd"/>
      <w:r w:rsidRPr="003476EB">
        <w:t xml:space="preserve"> </w:t>
      </w:r>
      <w:r w:rsidR="00A90807" w:rsidRPr="003476EB">
        <w:t>i</w:t>
      </w:r>
      <w:r w:rsidRPr="003476EB">
        <w:t>n Greenville on Wednesdays, February 15</w:t>
      </w:r>
      <w:r w:rsidRPr="003476EB">
        <w:rPr>
          <w:vertAlign w:val="superscript"/>
        </w:rPr>
        <w:t>th</w:t>
      </w:r>
      <w:r w:rsidRPr="003476EB">
        <w:t xml:space="preserve"> and 22</w:t>
      </w:r>
      <w:r w:rsidRPr="003476EB">
        <w:rPr>
          <w:vertAlign w:val="superscript"/>
        </w:rPr>
        <w:t>nd</w:t>
      </w:r>
      <w:r w:rsidRPr="003476EB">
        <w:t xml:space="preserve">, from 9:30a to 4p, lunch included.  This two-day workshop </w:t>
      </w:r>
      <w:r w:rsidRPr="003476EB">
        <w:t>will challenge farm famili</w:t>
      </w:r>
      <w:r w:rsidR="00A90807" w:rsidRPr="003476EB">
        <w:t>es to activ</w:t>
      </w:r>
      <w:r w:rsidRPr="003476EB">
        <w:t>ely plan fo</w:t>
      </w:r>
      <w:r w:rsidR="00A90807" w:rsidRPr="003476EB">
        <w:t>r</w:t>
      </w:r>
      <w:r w:rsidRPr="003476EB">
        <w:t xml:space="preserve"> </w:t>
      </w:r>
      <w:r w:rsidR="00A90807" w:rsidRPr="003476EB">
        <w:t>t</w:t>
      </w:r>
      <w:r w:rsidRPr="003476EB">
        <w:t xml:space="preserve">he future.  </w:t>
      </w:r>
    </w:p>
    <w:p w:rsidR="008414D6" w:rsidRPr="003476EB" w:rsidRDefault="008414D6" w:rsidP="008414D6">
      <w:pPr>
        <w:pStyle w:val="NormalWeb"/>
        <w:spacing w:line="270" w:lineRule="atLeast"/>
      </w:pPr>
      <w:r w:rsidRPr="003476EB">
        <w:t xml:space="preserve">Participating in this workshop will help you develop a succession plan for your farm business.  You will also learn ways to successfully transfer management skills and the farm’s business assets from one generation to the next.  </w:t>
      </w:r>
    </w:p>
    <w:p w:rsidR="005208C8" w:rsidRPr="003476EB" w:rsidRDefault="008414D6" w:rsidP="005208C8">
      <w:pPr>
        <w:pStyle w:val="NormalWeb"/>
        <w:spacing w:line="270" w:lineRule="atLeast"/>
      </w:pPr>
      <w:r w:rsidRPr="003476EB">
        <w:t>The cost for this two-day workshop is $40 per person.  Pre-registration deadline is Wednesday, February 8</w:t>
      </w:r>
      <w:r w:rsidRPr="003476EB">
        <w:rPr>
          <w:vertAlign w:val="superscript"/>
        </w:rPr>
        <w:t>th</w:t>
      </w:r>
      <w:r w:rsidRPr="003476EB">
        <w:t xml:space="preserve">.  </w:t>
      </w:r>
      <w:r w:rsidRPr="003476EB">
        <w:t>You are encouraged to attend with</w:t>
      </w:r>
      <w:r w:rsidRPr="003476EB">
        <w:t xml:space="preserve"> members from each generation, but get your registration in soon:  there is only room for 60 people!</w:t>
      </w:r>
    </w:p>
    <w:p w:rsidR="008414D6" w:rsidRPr="003476EB" w:rsidRDefault="00A90807" w:rsidP="005208C8">
      <w:pPr>
        <w:pStyle w:val="NormalWeb"/>
        <w:spacing w:line="270" w:lineRule="atLeast"/>
      </w:pPr>
      <w:r w:rsidRPr="003476EB">
        <w:t xml:space="preserve">Yes, we’ve been keeping busy with </w:t>
      </w:r>
      <w:r w:rsidRPr="003476EB">
        <w:rPr>
          <w:b/>
        </w:rPr>
        <w:t>Private Pesticide Recertification and Fertilizer Applicator Certification Trainings</w:t>
      </w:r>
      <w:r w:rsidRPr="003476EB">
        <w:t xml:space="preserve"> these past few weeks!  There are two more </w:t>
      </w:r>
      <w:r w:rsidR="003476EB" w:rsidRPr="003476EB">
        <w:t>this</w:t>
      </w:r>
      <w:r w:rsidRPr="003476EB">
        <w:t xml:space="preserve"> week, not real close, but . . .  </w:t>
      </w:r>
    </w:p>
    <w:p w:rsidR="008414D6" w:rsidRPr="003476EB" w:rsidRDefault="008414D6" w:rsidP="008414D6">
      <w:pPr>
        <w:pStyle w:val="NormalWeb"/>
        <w:spacing w:line="270" w:lineRule="atLeast"/>
      </w:pPr>
      <w:r w:rsidRPr="003476EB">
        <w:t>Logan County</w:t>
      </w:r>
      <w:r w:rsidR="00A90807" w:rsidRPr="003476EB">
        <w:t>’s programs will be</w:t>
      </w:r>
      <w:r w:rsidRPr="003476EB">
        <w:t xml:space="preserve"> </w:t>
      </w:r>
      <w:r w:rsidR="003476EB" w:rsidRPr="003476EB">
        <w:t>today</w:t>
      </w:r>
      <w:r w:rsidRPr="003476EB">
        <w:t>, January 30</w:t>
      </w:r>
      <w:r w:rsidRPr="003476EB">
        <w:rPr>
          <w:vertAlign w:val="superscript"/>
        </w:rPr>
        <w:t>th</w:t>
      </w:r>
      <w:r w:rsidR="00A90807" w:rsidRPr="003476EB">
        <w:t xml:space="preserve"> at the</w:t>
      </w:r>
      <w:r w:rsidRPr="003476EB">
        <w:t xml:space="preserve"> Extension Office on South Detroit St. </w:t>
      </w:r>
      <w:r w:rsidR="00A90807" w:rsidRPr="003476EB">
        <w:t xml:space="preserve">in Bellefontaine.  The </w:t>
      </w:r>
      <w:r w:rsidRPr="003476EB">
        <w:t xml:space="preserve">Pesticide </w:t>
      </w:r>
      <w:proofErr w:type="spellStart"/>
      <w:r w:rsidRPr="003476EB">
        <w:t>Recert</w:t>
      </w:r>
      <w:proofErr w:type="spellEnd"/>
      <w:r w:rsidRPr="003476EB">
        <w:t xml:space="preserve"> </w:t>
      </w:r>
      <w:r w:rsidR="00A90807" w:rsidRPr="003476EB">
        <w:t xml:space="preserve">will be from </w:t>
      </w:r>
      <w:r w:rsidRPr="003476EB">
        <w:t>2-5p</w:t>
      </w:r>
      <w:r w:rsidR="00A90807" w:rsidRPr="003476EB">
        <w:t xml:space="preserve"> with </w:t>
      </w:r>
      <w:r w:rsidR="005208C8" w:rsidRPr="003476EB">
        <w:t xml:space="preserve">a *three-hour* </w:t>
      </w:r>
      <w:proofErr w:type="spellStart"/>
      <w:r w:rsidRPr="003476EB">
        <w:t>FertCert</w:t>
      </w:r>
      <w:proofErr w:type="spellEnd"/>
      <w:r w:rsidRPr="003476EB">
        <w:t xml:space="preserve"> </w:t>
      </w:r>
      <w:r w:rsidR="005208C8" w:rsidRPr="003476EB">
        <w:t xml:space="preserve">for those who do *not* have a Pesticide License from </w:t>
      </w:r>
      <w:r w:rsidRPr="003476EB">
        <w:t xml:space="preserve">6p-9p.  </w:t>
      </w:r>
      <w:r w:rsidR="00A90807" w:rsidRPr="003476EB">
        <w:t>Contact their o</w:t>
      </w:r>
      <w:r w:rsidRPr="003476EB">
        <w:t>ffice</w:t>
      </w:r>
      <w:r w:rsidR="00A90807" w:rsidRPr="003476EB">
        <w:t xml:space="preserve"> at</w:t>
      </w:r>
      <w:r w:rsidRPr="003476EB">
        <w:t xml:space="preserve"> 937-599-4227.</w:t>
      </w:r>
    </w:p>
    <w:p w:rsidR="008414D6" w:rsidRPr="003476EB" w:rsidRDefault="008414D6" w:rsidP="008414D6">
      <w:pPr>
        <w:pStyle w:val="NormalWeb"/>
        <w:spacing w:line="270" w:lineRule="atLeast"/>
      </w:pPr>
      <w:r w:rsidRPr="003476EB">
        <w:t xml:space="preserve">Clark County </w:t>
      </w:r>
      <w:r w:rsidR="00A90807" w:rsidRPr="003476EB">
        <w:t xml:space="preserve">will be holding trainings </w:t>
      </w:r>
      <w:r w:rsidR="003476EB" w:rsidRPr="003476EB">
        <w:t>tomorrow</w:t>
      </w:r>
      <w:r w:rsidRPr="003476EB">
        <w:t>, January 31</w:t>
      </w:r>
      <w:r w:rsidRPr="003476EB">
        <w:rPr>
          <w:vertAlign w:val="superscript"/>
        </w:rPr>
        <w:t>st</w:t>
      </w:r>
      <w:r w:rsidRPr="003476EB">
        <w:t xml:space="preserve"> </w:t>
      </w:r>
      <w:r w:rsidR="00A90807" w:rsidRPr="003476EB">
        <w:t>a</w:t>
      </w:r>
      <w:r w:rsidRPr="003476EB">
        <w:t>t the Western Research Station</w:t>
      </w:r>
      <w:r w:rsidR="00DB2A02" w:rsidRPr="003476EB">
        <w:t xml:space="preserve"> on SR 41</w:t>
      </w:r>
      <w:r w:rsidRPr="003476EB">
        <w:t xml:space="preserve"> south of Springfield</w:t>
      </w:r>
      <w:r w:rsidR="00DB2A02" w:rsidRPr="003476EB">
        <w:t>.</w:t>
      </w:r>
      <w:r w:rsidRPr="003476EB">
        <w:t xml:space="preserve"> </w:t>
      </w:r>
      <w:r w:rsidR="00DB2A02" w:rsidRPr="003476EB">
        <w:t>The</w:t>
      </w:r>
      <w:r w:rsidRPr="003476EB">
        <w:t xml:space="preserve"> Pesticide </w:t>
      </w:r>
      <w:proofErr w:type="spellStart"/>
      <w:r w:rsidRPr="003476EB">
        <w:t>Recert</w:t>
      </w:r>
      <w:proofErr w:type="spellEnd"/>
      <w:r w:rsidRPr="003476EB">
        <w:t xml:space="preserve"> </w:t>
      </w:r>
      <w:r w:rsidR="00DB2A02" w:rsidRPr="003476EB">
        <w:t xml:space="preserve">is from </w:t>
      </w:r>
      <w:r w:rsidRPr="003476EB">
        <w:t xml:space="preserve">9a-12n; </w:t>
      </w:r>
      <w:proofErr w:type="spellStart"/>
      <w:r w:rsidRPr="003476EB">
        <w:t>FertCert</w:t>
      </w:r>
      <w:proofErr w:type="spellEnd"/>
      <w:r w:rsidRPr="003476EB">
        <w:t xml:space="preserve"> 1-3p.   </w:t>
      </w:r>
      <w:r w:rsidR="00DB2A02" w:rsidRPr="003476EB">
        <w:t xml:space="preserve">Contact </w:t>
      </w:r>
      <w:r w:rsidRPr="003476EB">
        <w:t>Pam Bennett</w:t>
      </w:r>
      <w:r w:rsidR="00DB2A02" w:rsidRPr="003476EB">
        <w:t xml:space="preserve"> at</w:t>
      </w:r>
      <w:r w:rsidRPr="003476EB">
        <w:t xml:space="preserve"> 937-521-3860.       </w:t>
      </w:r>
    </w:p>
    <w:p w:rsidR="00DB2A02" w:rsidRPr="003476EB" w:rsidRDefault="00DB2A02" w:rsidP="008414D6">
      <w:pPr>
        <w:pStyle w:val="NormalWeb"/>
        <w:spacing w:line="270" w:lineRule="atLeast"/>
      </w:pPr>
      <w:r w:rsidRPr="003476EB">
        <w:t xml:space="preserve">Now, closer to home, we have </w:t>
      </w:r>
      <w:proofErr w:type="spellStart"/>
      <w:r w:rsidRPr="003476EB">
        <w:t>Darke</w:t>
      </w:r>
      <w:proofErr w:type="spellEnd"/>
      <w:r w:rsidRPr="003476EB">
        <w:t xml:space="preserve"> County scheduled on Monday, February 20</w:t>
      </w:r>
      <w:r w:rsidRPr="003476EB">
        <w:rPr>
          <w:vertAlign w:val="superscript"/>
        </w:rPr>
        <w:t>th</w:t>
      </w:r>
      <w:r w:rsidRPr="003476EB">
        <w:t xml:space="preserve"> at Versailles </w:t>
      </w:r>
      <w:r w:rsidR="005A210A" w:rsidRPr="003476EB">
        <w:t xml:space="preserve">High </w:t>
      </w:r>
      <w:r w:rsidRPr="003476EB">
        <w:t xml:space="preserve">School.  Pesticide </w:t>
      </w:r>
      <w:proofErr w:type="spellStart"/>
      <w:r w:rsidRPr="003476EB">
        <w:t>Recert</w:t>
      </w:r>
      <w:proofErr w:type="spellEnd"/>
      <w:r w:rsidRPr="003476EB">
        <w:t xml:space="preserve"> will be from 9a-12n and </w:t>
      </w:r>
      <w:proofErr w:type="spellStart"/>
      <w:r w:rsidRPr="003476EB">
        <w:t>FertCert</w:t>
      </w:r>
      <w:proofErr w:type="spellEnd"/>
      <w:r w:rsidRPr="003476EB">
        <w:t xml:space="preserve"> from 1p-3p.  </w:t>
      </w:r>
    </w:p>
    <w:p w:rsidR="005208C8" w:rsidRPr="003476EB" w:rsidRDefault="00DB2A02" w:rsidP="008414D6">
      <w:pPr>
        <w:pStyle w:val="NormalWeb"/>
        <w:spacing w:line="270" w:lineRule="atLeast"/>
      </w:pPr>
      <w:r w:rsidRPr="003476EB">
        <w:lastRenderedPageBreak/>
        <w:t>Miami County will be holding their program on Tuesday, February 28</w:t>
      </w:r>
      <w:r w:rsidRPr="003476EB">
        <w:rPr>
          <w:vertAlign w:val="superscript"/>
        </w:rPr>
        <w:t>th</w:t>
      </w:r>
      <w:r w:rsidRPr="003476EB">
        <w:t xml:space="preserve"> at the Adult Applied Technology Center in Piqua.  They will offer the </w:t>
      </w:r>
      <w:proofErr w:type="spellStart"/>
      <w:r w:rsidRPr="003476EB">
        <w:t>FertCert</w:t>
      </w:r>
      <w:proofErr w:type="spellEnd"/>
      <w:r w:rsidRPr="003476EB">
        <w:t xml:space="preserve"> portion from 10a-12n with the Pesticide </w:t>
      </w:r>
      <w:proofErr w:type="spellStart"/>
      <w:r w:rsidRPr="003476EB">
        <w:t>Recert</w:t>
      </w:r>
      <w:proofErr w:type="spellEnd"/>
      <w:r w:rsidRPr="003476EB">
        <w:t xml:space="preserve"> from 1p-4p.  </w:t>
      </w:r>
    </w:p>
    <w:p w:rsidR="00DB2A02" w:rsidRDefault="005208C8" w:rsidP="008414D6">
      <w:pPr>
        <w:pStyle w:val="NormalWeb"/>
        <w:spacing w:line="270" w:lineRule="atLeast"/>
      </w:pPr>
      <w:r w:rsidRPr="003476EB">
        <w:t>There is only *one* program being held in this area of the state in March:  Hardin County on March 14</w:t>
      </w:r>
      <w:r w:rsidRPr="003476EB">
        <w:rPr>
          <w:vertAlign w:val="superscript"/>
        </w:rPr>
        <w:t>th</w:t>
      </w:r>
      <w:r w:rsidRPr="003476EB">
        <w:t xml:space="preserve">, so plan accordingly!!  </w:t>
      </w:r>
    </w:p>
    <w:p w:rsidR="003476EB" w:rsidRPr="00393F52" w:rsidRDefault="003476EB" w:rsidP="001002D0">
      <w:pPr>
        <w:pStyle w:val="NormalWeb"/>
        <w:spacing w:line="270" w:lineRule="atLeast"/>
        <w:rPr>
          <w:sz w:val="36"/>
        </w:rPr>
      </w:pPr>
      <w:r>
        <w:t xml:space="preserve">The </w:t>
      </w:r>
      <w:r w:rsidRPr="003476EB">
        <w:rPr>
          <w:b/>
        </w:rPr>
        <w:t>Shelby County Cattlemen’s Association</w:t>
      </w:r>
      <w:r>
        <w:t xml:space="preserve"> will be offering a </w:t>
      </w:r>
      <w:r w:rsidR="001002D0" w:rsidRPr="001002D0">
        <w:rPr>
          <w:b/>
        </w:rPr>
        <w:t>$500</w:t>
      </w:r>
      <w:r w:rsidR="001002D0">
        <w:t xml:space="preserve"> </w:t>
      </w:r>
      <w:r w:rsidRPr="003476EB">
        <w:rPr>
          <w:b/>
        </w:rPr>
        <w:t>Scholarship</w:t>
      </w:r>
      <w:r>
        <w:t xml:space="preserve"> this year.  Applicants must be attending college in the fall of 2017 and either they or their parents must be members in good standing of the Shelby County Cattlemen’s Association.  Payment will be made after submission of the student’s </w:t>
      </w:r>
      <w:r w:rsidRPr="00393F52">
        <w:t xml:space="preserve">first quarter/semester grades </w:t>
      </w:r>
      <w:r>
        <w:t>(minimum of a 2.0 GPA)</w:t>
      </w:r>
      <w:r>
        <w:t>.</w:t>
      </w:r>
      <w:r w:rsidR="001002D0">
        <w:t xml:space="preserve">  </w:t>
      </w:r>
      <w:r>
        <w:t xml:space="preserve">Applications </w:t>
      </w:r>
      <w:r w:rsidR="001002D0">
        <w:t xml:space="preserve">must be submitted by </w:t>
      </w:r>
      <w:r>
        <w:t>March 15</w:t>
      </w:r>
      <w:r w:rsidRPr="003476EB">
        <w:rPr>
          <w:vertAlign w:val="superscript"/>
        </w:rPr>
        <w:t>th</w:t>
      </w:r>
      <w:r>
        <w:t xml:space="preserve">.  </w:t>
      </w:r>
      <w:r w:rsidR="001002D0">
        <w:t xml:space="preserve">We have copies in our office.  </w:t>
      </w:r>
    </w:p>
    <w:p w:rsidR="003476EB" w:rsidRPr="003476EB" w:rsidRDefault="003476EB" w:rsidP="003476EB">
      <w:pPr>
        <w:pStyle w:val="NormalWeb"/>
      </w:pPr>
      <w:r w:rsidRPr="003476EB">
        <w:t xml:space="preserve">Well, I finally made it to Urgent Care </w:t>
      </w:r>
      <w:r w:rsidRPr="003476EB">
        <w:t>a week ago</w:t>
      </w:r>
      <w:r w:rsidRPr="003476EB">
        <w:t xml:space="preserve">.  They said I have Acute Bronchitis.  I’m still trying to figure out what’s “cute” about it!!  Even with the meds, there </w:t>
      </w:r>
      <w:r w:rsidRPr="003476EB">
        <w:t>hasn’t</w:t>
      </w:r>
      <w:r w:rsidRPr="003476EB">
        <w:t xml:space="preserve"> </w:t>
      </w:r>
      <w:r w:rsidR="001002D0">
        <w:t xml:space="preserve">been </w:t>
      </w:r>
      <w:r w:rsidRPr="003476EB">
        <w:t xml:space="preserve">much improvement!  Oh, well, we keep </w:t>
      </w:r>
      <w:proofErr w:type="spellStart"/>
      <w:r w:rsidRPr="003476EB">
        <w:t>movin</w:t>
      </w:r>
      <w:proofErr w:type="spellEnd"/>
      <w:r w:rsidRPr="003476EB">
        <w:t>’!</w:t>
      </w:r>
    </w:p>
    <w:p w:rsidR="00DB2A02" w:rsidRPr="003476EB" w:rsidRDefault="00DB2A02" w:rsidP="008414D6">
      <w:pPr>
        <w:pStyle w:val="NormalWeb"/>
        <w:spacing w:line="270" w:lineRule="atLeast"/>
      </w:pPr>
    </w:p>
    <w:sectPr w:rsidR="00DB2A02" w:rsidRPr="00347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B602B"/>
    <w:multiLevelType w:val="hybridMultilevel"/>
    <w:tmpl w:val="3E940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D969CC"/>
    <w:multiLevelType w:val="hybridMultilevel"/>
    <w:tmpl w:val="1E48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D24B3F"/>
    <w:multiLevelType w:val="multilevel"/>
    <w:tmpl w:val="FC6C4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D24"/>
    <w:rsid w:val="001002D0"/>
    <w:rsid w:val="001730E9"/>
    <w:rsid w:val="00337D24"/>
    <w:rsid w:val="003476EB"/>
    <w:rsid w:val="005208C8"/>
    <w:rsid w:val="005A210A"/>
    <w:rsid w:val="008414D6"/>
    <w:rsid w:val="008B41ED"/>
    <w:rsid w:val="009C09A1"/>
    <w:rsid w:val="009D7586"/>
    <w:rsid w:val="00A90807"/>
    <w:rsid w:val="00A971AF"/>
    <w:rsid w:val="00D21A27"/>
    <w:rsid w:val="00DB2A02"/>
    <w:rsid w:val="00EE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24"/>
    <w:rPr>
      <w:rFonts w:asciiTheme="minorHAnsi" w:eastAsiaTheme="minorHAnsi" w:hAnsiTheme="minorHAnsi"/>
      <w:sz w:val="22"/>
    </w:rPr>
  </w:style>
  <w:style w:type="paragraph" w:styleId="Heading1">
    <w:name w:val="heading 1"/>
    <w:basedOn w:val="Normal"/>
    <w:next w:val="Normal"/>
    <w:link w:val="Heading1Char"/>
    <w:uiPriority w:val="9"/>
    <w:qFormat/>
    <w:rsid w:val="00337D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337D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D2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337D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nth">
    <w:name w:val="month"/>
    <w:basedOn w:val="DefaultParagraphFont"/>
    <w:rsid w:val="00337D24"/>
  </w:style>
  <w:style w:type="character" w:customStyle="1" w:styleId="day">
    <w:name w:val="day"/>
    <w:basedOn w:val="DefaultParagraphFont"/>
    <w:rsid w:val="00337D24"/>
  </w:style>
  <w:style w:type="character" w:customStyle="1" w:styleId="year">
    <w:name w:val="year"/>
    <w:basedOn w:val="DefaultParagraphFont"/>
    <w:rsid w:val="00337D24"/>
  </w:style>
  <w:style w:type="character" w:customStyle="1" w:styleId="Heading3Char">
    <w:name w:val="Heading 3 Char"/>
    <w:basedOn w:val="DefaultParagraphFont"/>
    <w:link w:val="Heading3"/>
    <w:uiPriority w:val="9"/>
    <w:rsid w:val="00337D24"/>
    <w:rPr>
      <w:rFonts w:asciiTheme="majorHAnsi" w:eastAsiaTheme="majorEastAsia" w:hAnsiTheme="majorHAnsi" w:cstheme="majorBidi"/>
      <w:b/>
      <w:bCs/>
      <w:color w:val="4F81BD" w:themeColor="accent1"/>
      <w:sz w:val="22"/>
    </w:rPr>
  </w:style>
  <w:style w:type="character" w:styleId="Hyperlink">
    <w:name w:val="Hyperlink"/>
    <w:basedOn w:val="DefaultParagraphFont"/>
    <w:uiPriority w:val="99"/>
    <w:unhideWhenUsed/>
    <w:rsid w:val="00337D24"/>
    <w:rPr>
      <w:color w:val="0000FF"/>
      <w:u w:val="single"/>
    </w:rPr>
  </w:style>
  <w:style w:type="character" w:styleId="Strong">
    <w:name w:val="Strong"/>
    <w:basedOn w:val="DefaultParagraphFont"/>
    <w:uiPriority w:val="22"/>
    <w:qFormat/>
    <w:rsid w:val="008414D6"/>
    <w:rPr>
      <w:b/>
      <w:bCs/>
    </w:rPr>
  </w:style>
  <w:style w:type="character" w:styleId="FollowedHyperlink">
    <w:name w:val="FollowedHyperlink"/>
    <w:basedOn w:val="DefaultParagraphFont"/>
    <w:uiPriority w:val="99"/>
    <w:semiHidden/>
    <w:unhideWhenUsed/>
    <w:rsid w:val="00EE3C1C"/>
    <w:rPr>
      <w:color w:val="800080" w:themeColor="followedHyperlink"/>
      <w:u w:val="single"/>
    </w:rPr>
  </w:style>
  <w:style w:type="paragraph" w:styleId="ListParagraph">
    <w:name w:val="List Paragraph"/>
    <w:basedOn w:val="Normal"/>
    <w:uiPriority w:val="34"/>
    <w:qFormat/>
    <w:rsid w:val="003476EB"/>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24"/>
    <w:rPr>
      <w:rFonts w:asciiTheme="minorHAnsi" w:eastAsiaTheme="minorHAnsi" w:hAnsiTheme="minorHAnsi"/>
      <w:sz w:val="22"/>
    </w:rPr>
  </w:style>
  <w:style w:type="paragraph" w:styleId="Heading1">
    <w:name w:val="heading 1"/>
    <w:basedOn w:val="Normal"/>
    <w:next w:val="Normal"/>
    <w:link w:val="Heading1Char"/>
    <w:uiPriority w:val="9"/>
    <w:qFormat/>
    <w:rsid w:val="00337D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337D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D2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337D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nth">
    <w:name w:val="month"/>
    <w:basedOn w:val="DefaultParagraphFont"/>
    <w:rsid w:val="00337D24"/>
  </w:style>
  <w:style w:type="character" w:customStyle="1" w:styleId="day">
    <w:name w:val="day"/>
    <w:basedOn w:val="DefaultParagraphFont"/>
    <w:rsid w:val="00337D24"/>
  </w:style>
  <w:style w:type="character" w:customStyle="1" w:styleId="year">
    <w:name w:val="year"/>
    <w:basedOn w:val="DefaultParagraphFont"/>
    <w:rsid w:val="00337D24"/>
  </w:style>
  <w:style w:type="character" w:customStyle="1" w:styleId="Heading3Char">
    <w:name w:val="Heading 3 Char"/>
    <w:basedOn w:val="DefaultParagraphFont"/>
    <w:link w:val="Heading3"/>
    <w:uiPriority w:val="9"/>
    <w:rsid w:val="00337D24"/>
    <w:rPr>
      <w:rFonts w:asciiTheme="majorHAnsi" w:eastAsiaTheme="majorEastAsia" w:hAnsiTheme="majorHAnsi" w:cstheme="majorBidi"/>
      <w:b/>
      <w:bCs/>
      <w:color w:val="4F81BD" w:themeColor="accent1"/>
      <w:sz w:val="22"/>
    </w:rPr>
  </w:style>
  <w:style w:type="character" w:styleId="Hyperlink">
    <w:name w:val="Hyperlink"/>
    <w:basedOn w:val="DefaultParagraphFont"/>
    <w:uiPriority w:val="99"/>
    <w:unhideWhenUsed/>
    <w:rsid w:val="00337D24"/>
    <w:rPr>
      <w:color w:val="0000FF"/>
      <w:u w:val="single"/>
    </w:rPr>
  </w:style>
  <w:style w:type="character" w:styleId="Strong">
    <w:name w:val="Strong"/>
    <w:basedOn w:val="DefaultParagraphFont"/>
    <w:uiPriority w:val="22"/>
    <w:qFormat/>
    <w:rsid w:val="008414D6"/>
    <w:rPr>
      <w:b/>
      <w:bCs/>
    </w:rPr>
  </w:style>
  <w:style w:type="character" w:styleId="FollowedHyperlink">
    <w:name w:val="FollowedHyperlink"/>
    <w:basedOn w:val="DefaultParagraphFont"/>
    <w:uiPriority w:val="99"/>
    <w:semiHidden/>
    <w:unhideWhenUsed/>
    <w:rsid w:val="00EE3C1C"/>
    <w:rPr>
      <w:color w:val="800080" w:themeColor="followedHyperlink"/>
      <w:u w:val="single"/>
    </w:rPr>
  </w:style>
  <w:style w:type="paragraph" w:styleId="ListParagraph">
    <w:name w:val="List Paragraph"/>
    <w:basedOn w:val="Normal"/>
    <w:uiPriority w:val="34"/>
    <w:qFormat/>
    <w:rsid w:val="003476E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CFAES ITS</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Brown</dc:creator>
  <cp:lastModifiedBy>Deb Brown</cp:lastModifiedBy>
  <cp:revision>3</cp:revision>
  <dcterms:created xsi:type="dcterms:W3CDTF">2017-01-26T22:46:00Z</dcterms:created>
  <dcterms:modified xsi:type="dcterms:W3CDTF">2017-01-26T23:04:00Z</dcterms:modified>
</cp:coreProperties>
</file>